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F40C" w14:textId="35E85664" w:rsidR="004F3A27" w:rsidRPr="008E53F3" w:rsidRDefault="004F3A27" w:rsidP="004F3A27">
      <w:pPr>
        <w:pStyle w:val="Default"/>
        <w:rPr>
          <w:rFonts w:ascii="Times New Roman" w:hAnsi="Times New Roman" w:cs="Times New Roman"/>
          <w:b/>
        </w:rPr>
      </w:pPr>
      <w:r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Pr="008E53F3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="00816295" w:rsidRPr="008E53F3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345A6">
        <w:rPr>
          <w:rFonts w:ascii="Times New Roman" w:hAnsi="Times New Roman" w:cs="Times New Roman"/>
          <w:noProof/>
          <w:lang w:eastAsia="pl-PL"/>
        </w:rPr>
        <w:fldChar w:fldCharType="begin"/>
      </w:r>
      <w:r w:rsidR="008345A6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345A6">
        <w:rPr>
          <w:rFonts w:ascii="Times New Roman" w:hAnsi="Times New Roman" w:cs="Times New Roman"/>
          <w:noProof/>
          <w:lang w:eastAsia="pl-PL"/>
        </w:rPr>
        <w:fldChar w:fldCharType="separate"/>
      </w:r>
      <w:r w:rsidR="00D574A8">
        <w:rPr>
          <w:rFonts w:ascii="Times New Roman" w:hAnsi="Times New Roman" w:cs="Times New Roman"/>
          <w:noProof/>
          <w:lang w:eastAsia="pl-PL"/>
        </w:rPr>
        <w:fldChar w:fldCharType="begin"/>
      </w:r>
      <w:r w:rsidR="00D574A8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D574A8">
        <w:rPr>
          <w:rFonts w:ascii="Times New Roman" w:hAnsi="Times New Roman" w:cs="Times New Roman"/>
          <w:noProof/>
          <w:lang w:eastAsia="pl-PL"/>
        </w:rPr>
        <w:fldChar w:fldCharType="separate"/>
      </w:r>
      <w:r w:rsidR="00DE5521">
        <w:rPr>
          <w:rFonts w:ascii="Times New Roman" w:hAnsi="Times New Roman" w:cs="Times New Roman"/>
          <w:noProof/>
          <w:lang w:eastAsia="pl-PL"/>
        </w:rPr>
        <w:fldChar w:fldCharType="begin"/>
      </w:r>
      <w:r w:rsidR="00DE5521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DE5521">
        <w:rPr>
          <w:rFonts w:ascii="Times New Roman" w:hAnsi="Times New Roman" w:cs="Times New Roman"/>
          <w:noProof/>
          <w:lang w:eastAsia="pl-PL"/>
        </w:rPr>
        <w:fldChar w:fldCharType="separate"/>
      </w:r>
      <w:r w:rsidR="00232170">
        <w:rPr>
          <w:rFonts w:ascii="Times New Roman" w:hAnsi="Times New Roman" w:cs="Times New Roman"/>
          <w:noProof/>
          <w:lang w:eastAsia="pl-PL"/>
        </w:rPr>
        <w:fldChar w:fldCharType="begin"/>
      </w:r>
      <w:r w:rsidR="00232170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32170">
        <w:rPr>
          <w:rFonts w:ascii="Times New Roman" w:hAnsi="Times New Roman" w:cs="Times New Roman"/>
          <w:noProof/>
          <w:lang w:eastAsia="pl-PL"/>
        </w:rPr>
        <w:fldChar w:fldCharType="separate"/>
      </w:r>
      <w:r w:rsidR="008D1449">
        <w:rPr>
          <w:rFonts w:ascii="Times New Roman" w:hAnsi="Times New Roman" w:cs="Times New Roman"/>
          <w:noProof/>
          <w:lang w:eastAsia="pl-PL"/>
        </w:rPr>
        <w:fldChar w:fldCharType="begin"/>
      </w:r>
      <w:r w:rsidR="008D1449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D1449">
        <w:rPr>
          <w:rFonts w:ascii="Times New Roman" w:hAnsi="Times New Roman" w:cs="Times New Roman"/>
          <w:noProof/>
          <w:lang w:eastAsia="pl-PL"/>
        </w:rPr>
        <w:fldChar w:fldCharType="separate"/>
      </w:r>
      <w:r w:rsidR="00A34C8D">
        <w:rPr>
          <w:rFonts w:ascii="Times New Roman" w:hAnsi="Times New Roman" w:cs="Times New Roman"/>
          <w:noProof/>
          <w:lang w:eastAsia="pl-PL"/>
        </w:rPr>
        <w:fldChar w:fldCharType="begin"/>
      </w:r>
      <w:r w:rsidR="00A34C8D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A34C8D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A34C8D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A34C8D">
        <w:rPr>
          <w:rFonts w:ascii="Times New Roman" w:hAnsi="Times New Roman" w:cs="Times New Roman"/>
          <w:noProof/>
          <w:lang w:eastAsia="pl-PL"/>
        </w:rPr>
        <w:fldChar w:fldCharType="separate"/>
      </w:r>
      <w:r w:rsidR="00A34C8D">
        <w:rPr>
          <w:rFonts w:ascii="Times New Roman" w:hAnsi="Times New Roman" w:cs="Times New Roman"/>
          <w:noProof/>
          <w:lang w:eastAsia="pl-PL"/>
        </w:rPr>
        <w:pict w14:anchorId="77D59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4.75pt;height:57.7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A34C8D">
        <w:rPr>
          <w:rFonts w:ascii="Times New Roman" w:hAnsi="Times New Roman" w:cs="Times New Roman"/>
          <w:noProof/>
          <w:lang w:eastAsia="pl-PL"/>
        </w:rPr>
        <w:fldChar w:fldCharType="end"/>
      </w:r>
      <w:r w:rsidR="008D1449">
        <w:rPr>
          <w:rFonts w:ascii="Times New Roman" w:hAnsi="Times New Roman" w:cs="Times New Roman"/>
          <w:noProof/>
          <w:lang w:eastAsia="pl-PL"/>
        </w:rPr>
        <w:fldChar w:fldCharType="end"/>
      </w:r>
      <w:r w:rsidR="00232170">
        <w:rPr>
          <w:rFonts w:ascii="Times New Roman" w:hAnsi="Times New Roman" w:cs="Times New Roman"/>
          <w:noProof/>
          <w:lang w:eastAsia="pl-PL"/>
        </w:rPr>
        <w:fldChar w:fldCharType="end"/>
      </w:r>
      <w:r w:rsidR="00DE5521">
        <w:rPr>
          <w:rFonts w:ascii="Times New Roman" w:hAnsi="Times New Roman" w:cs="Times New Roman"/>
          <w:noProof/>
          <w:lang w:eastAsia="pl-PL"/>
        </w:rPr>
        <w:fldChar w:fldCharType="end"/>
      </w:r>
      <w:r w:rsidR="00D574A8">
        <w:rPr>
          <w:rFonts w:ascii="Times New Roman" w:hAnsi="Times New Roman" w:cs="Times New Roman"/>
          <w:noProof/>
          <w:lang w:eastAsia="pl-PL"/>
        </w:rPr>
        <w:fldChar w:fldCharType="end"/>
      </w:r>
      <w:r w:rsidR="008345A6">
        <w:rPr>
          <w:rFonts w:ascii="Times New Roman" w:hAnsi="Times New Roman" w:cs="Times New Roman"/>
          <w:noProof/>
          <w:lang w:eastAsia="pl-PL"/>
        </w:rPr>
        <w:fldChar w:fldCharType="end"/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8E53F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C0B919" wp14:editId="499D62E9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3F3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Pr="008E53F3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begin"/>
      </w:r>
      <w:r w:rsidR="00816295" w:rsidRPr="008E53F3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separate"/>
      </w:r>
      <w:r w:rsidR="008345A6">
        <w:rPr>
          <w:rFonts w:ascii="Times New Roman" w:hAnsi="Times New Roman" w:cs="Times New Roman"/>
          <w:noProof/>
          <w:lang w:eastAsia="pl-PL"/>
        </w:rPr>
        <w:fldChar w:fldCharType="begin"/>
      </w:r>
      <w:r w:rsidR="008345A6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345A6">
        <w:rPr>
          <w:rFonts w:ascii="Times New Roman" w:hAnsi="Times New Roman" w:cs="Times New Roman"/>
          <w:noProof/>
          <w:lang w:eastAsia="pl-PL"/>
        </w:rPr>
        <w:fldChar w:fldCharType="separate"/>
      </w:r>
      <w:r w:rsidR="00D574A8">
        <w:rPr>
          <w:rFonts w:ascii="Times New Roman" w:hAnsi="Times New Roman" w:cs="Times New Roman"/>
          <w:noProof/>
          <w:lang w:eastAsia="pl-PL"/>
        </w:rPr>
        <w:fldChar w:fldCharType="begin"/>
      </w:r>
      <w:r w:rsidR="00D574A8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D574A8">
        <w:rPr>
          <w:rFonts w:ascii="Times New Roman" w:hAnsi="Times New Roman" w:cs="Times New Roman"/>
          <w:noProof/>
          <w:lang w:eastAsia="pl-PL"/>
        </w:rPr>
        <w:fldChar w:fldCharType="separate"/>
      </w:r>
      <w:r w:rsidR="00DE5521">
        <w:rPr>
          <w:rFonts w:ascii="Times New Roman" w:hAnsi="Times New Roman" w:cs="Times New Roman"/>
          <w:noProof/>
          <w:lang w:eastAsia="pl-PL"/>
        </w:rPr>
        <w:fldChar w:fldCharType="begin"/>
      </w:r>
      <w:r w:rsidR="00DE5521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DE5521">
        <w:rPr>
          <w:rFonts w:ascii="Times New Roman" w:hAnsi="Times New Roman" w:cs="Times New Roman"/>
          <w:noProof/>
          <w:lang w:eastAsia="pl-PL"/>
        </w:rPr>
        <w:fldChar w:fldCharType="separate"/>
      </w:r>
      <w:r w:rsidR="00232170">
        <w:rPr>
          <w:rFonts w:ascii="Times New Roman" w:hAnsi="Times New Roman" w:cs="Times New Roman"/>
          <w:noProof/>
          <w:lang w:eastAsia="pl-PL"/>
        </w:rPr>
        <w:fldChar w:fldCharType="begin"/>
      </w:r>
      <w:r w:rsidR="00232170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32170">
        <w:rPr>
          <w:rFonts w:ascii="Times New Roman" w:hAnsi="Times New Roman" w:cs="Times New Roman"/>
          <w:noProof/>
          <w:lang w:eastAsia="pl-PL"/>
        </w:rPr>
        <w:fldChar w:fldCharType="separate"/>
      </w:r>
      <w:r w:rsidR="008D1449">
        <w:rPr>
          <w:rFonts w:ascii="Times New Roman" w:hAnsi="Times New Roman" w:cs="Times New Roman"/>
          <w:noProof/>
          <w:lang w:eastAsia="pl-PL"/>
        </w:rPr>
        <w:fldChar w:fldCharType="begin"/>
      </w:r>
      <w:r w:rsidR="008D1449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D1449">
        <w:rPr>
          <w:rFonts w:ascii="Times New Roman" w:hAnsi="Times New Roman" w:cs="Times New Roman"/>
          <w:noProof/>
          <w:lang w:eastAsia="pl-PL"/>
        </w:rPr>
        <w:fldChar w:fldCharType="separate"/>
      </w:r>
      <w:r w:rsidR="00A34C8D">
        <w:rPr>
          <w:rFonts w:ascii="Times New Roman" w:hAnsi="Times New Roman" w:cs="Times New Roman"/>
          <w:noProof/>
          <w:lang w:eastAsia="pl-PL"/>
        </w:rPr>
        <w:fldChar w:fldCharType="begin"/>
      </w:r>
      <w:r w:rsidR="00A34C8D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A34C8D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A34C8D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A34C8D">
        <w:rPr>
          <w:rFonts w:ascii="Times New Roman" w:hAnsi="Times New Roman" w:cs="Times New Roman"/>
          <w:noProof/>
          <w:lang w:eastAsia="pl-PL"/>
        </w:rPr>
        <w:fldChar w:fldCharType="separate"/>
      </w:r>
      <w:r w:rsidR="00A34C8D">
        <w:rPr>
          <w:rFonts w:ascii="Times New Roman" w:hAnsi="Times New Roman" w:cs="Times New Roman"/>
          <w:noProof/>
          <w:lang w:eastAsia="pl-PL"/>
        </w:rPr>
        <w:pict w14:anchorId="1789C72E">
          <v:shape id="_x0000_i1026" type="#_x0000_t75" alt="RZĄDOWY FUNDUSZ POLSKI ŁAD:" style="width:117pt;height:63.75pt">
            <v:imagedata r:id="rId8" r:href="rId9"/>
          </v:shape>
        </w:pict>
      </w:r>
      <w:r w:rsidR="00A34C8D">
        <w:rPr>
          <w:rFonts w:ascii="Times New Roman" w:hAnsi="Times New Roman" w:cs="Times New Roman"/>
          <w:noProof/>
          <w:lang w:eastAsia="pl-PL"/>
        </w:rPr>
        <w:fldChar w:fldCharType="end"/>
      </w:r>
      <w:r w:rsidR="008D1449">
        <w:rPr>
          <w:rFonts w:ascii="Times New Roman" w:hAnsi="Times New Roman" w:cs="Times New Roman"/>
          <w:noProof/>
          <w:lang w:eastAsia="pl-PL"/>
        </w:rPr>
        <w:fldChar w:fldCharType="end"/>
      </w:r>
      <w:r w:rsidR="00232170">
        <w:rPr>
          <w:rFonts w:ascii="Times New Roman" w:hAnsi="Times New Roman" w:cs="Times New Roman"/>
          <w:noProof/>
          <w:lang w:eastAsia="pl-PL"/>
        </w:rPr>
        <w:fldChar w:fldCharType="end"/>
      </w:r>
      <w:r w:rsidR="00DE5521">
        <w:rPr>
          <w:rFonts w:ascii="Times New Roman" w:hAnsi="Times New Roman" w:cs="Times New Roman"/>
          <w:noProof/>
          <w:lang w:eastAsia="pl-PL"/>
        </w:rPr>
        <w:fldChar w:fldCharType="end"/>
      </w:r>
      <w:r w:rsidR="00D574A8">
        <w:rPr>
          <w:rFonts w:ascii="Times New Roman" w:hAnsi="Times New Roman" w:cs="Times New Roman"/>
          <w:noProof/>
          <w:lang w:eastAsia="pl-PL"/>
        </w:rPr>
        <w:fldChar w:fldCharType="end"/>
      </w:r>
      <w:r w:rsidR="008345A6">
        <w:rPr>
          <w:rFonts w:ascii="Times New Roman" w:hAnsi="Times New Roman" w:cs="Times New Roman"/>
          <w:noProof/>
          <w:lang w:eastAsia="pl-PL"/>
        </w:rPr>
        <w:fldChar w:fldCharType="end"/>
      </w:r>
      <w:r w:rsidR="00816295"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fldChar w:fldCharType="end"/>
      </w:r>
      <w:r w:rsidRPr="008E53F3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74C7686B" w14:textId="77777777" w:rsidR="004F3A27" w:rsidRPr="008E53F3" w:rsidRDefault="004F3A27" w:rsidP="004F3A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471AB0" w14:textId="35F3F1AD" w:rsidR="004F3A27" w:rsidRPr="00816295" w:rsidRDefault="004F3A27" w:rsidP="004F3A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6295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2631A205" w14:textId="69B3E046" w:rsidR="008E53F3" w:rsidRDefault="000F5154" w:rsidP="000F51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8E53F3">
        <w:rPr>
          <w:rFonts w:ascii="Times New Roman" w:hAnsi="Times New Roman" w:cs="Times New Roman"/>
          <w:b/>
          <w:sz w:val="24"/>
          <w:szCs w:val="24"/>
        </w:rPr>
        <w:t xml:space="preserve">akres prac konserwatorskich kościele parafialnym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53F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E53F3">
        <w:rPr>
          <w:rFonts w:ascii="Times New Roman" w:hAnsi="Times New Roman" w:cs="Times New Roman"/>
          <w:b/>
          <w:sz w:val="24"/>
          <w:szCs w:val="24"/>
        </w:rPr>
        <w:t>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3F3">
        <w:rPr>
          <w:rFonts w:ascii="Times New Roman" w:hAnsi="Times New Roman" w:cs="Times New Roman"/>
          <w:b/>
          <w:sz w:val="24"/>
          <w:szCs w:val="24"/>
        </w:rPr>
        <w:t>św</w:t>
      </w:r>
      <w:r w:rsidR="00BA4DC7" w:rsidRPr="008E53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Barbary w Grodzisku Dolnym</w:t>
      </w:r>
      <w:r w:rsidR="008E53F3" w:rsidRPr="008E5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D4965" w14:textId="04A09416" w:rsidR="00087ED8" w:rsidRPr="000F5154" w:rsidRDefault="008E53F3" w:rsidP="008E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r w:rsidRPr="008E53F3">
        <w:rPr>
          <w:rFonts w:ascii="Times New Roman" w:hAnsi="Times New Roman" w:cs="Times New Roman"/>
          <w:sz w:val="24"/>
          <w:szCs w:val="24"/>
        </w:rPr>
        <w:t xml:space="preserve">Zadanie: </w:t>
      </w:r>
      <w:r w:rsidR="000F5154" w:rsidRPr="000F5154">
        <w:rPr>
          <w:rFonts w:ascii="Times New Roman" w:hAnsi="Times New Roman" w:cs="Times New Roman"/>
          <w:b/>
          <w:sz w:val="24"/>
          <w:szCs w:val="24"/>
        </w:rPr>
        <w:t xml:space="preserve">Konserwacja polichromii ściennej w kościele parafialnym pw. Św. Barbary </w:t>
      </w:r>
      <w:r w:rsidR="000F5154" w:rsidRPr="000F5154">
        <w:rPr>
          <w:rFonts w:ascii="Times New Roman" w:hAnsi="Times New Roman" w:cs="Times New Roman"/>
          <w:b/>
          <w:sz w:val="24"/>
          <w:szCs w:val="24"/>
        </w:rPr>
        <w:br/>
        <w:t>w Grodzisku Dolnym</w:t>
      </w:r>
      <w:r w:rsidR="00A34C8D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  <w:bookmarkStart w:id="0" w:name="_GoBack"/>
      <w:bookmarkEnd w:id="0"/>
    </w:p>
    <w:p w14:paraId="0D8543BA" w14:textId="77777777" w:rsidR="009F5066" w:rsidRDefault="009F5066" w:rsidP="008E53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39322FD" w14:textId="77777777" w:rsidR="009F5066" w:rsidRDefault="009F5066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Inwentaryzacja fotograficzna malowideł przed konserwacją, po usunięciu nawarstwień późniejszych i po konserwacji.</w:t>
      </w:r>
    </w:p>
    <w:p w14:paraId="20D851DE" w14:textId="77777777" w:rsidR="009F5066" w:rsidRDefault="009F5066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Rozeznanie stratygraficzne nawarstwień ściennych metodą odkrywkową oraz przy pomocy badań chemicznych.</w:t>
      </w:r>
    </w:p>
    <w:p w14:paraId="30F1DA57" w14:textId="77777777" w:rsidR="00F5134A" w:rsidRDefault="009F5066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Ustalenie zasięgu przemalowań w świetle analitycznym oraz metodą odkrywkową. </w:t>
      </w:r>
    </w:p>
    <w:p w14:paraId="5A85662D" w14:textId="77777777" w:rsidR="00F5134A" w:rsidRDefault="00F5134A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Ustalenie techniki pierwotnej i wtórnej polichromii, w oparciu o analizy laboratoryjne pobranych próbek malowidła.</w:t>
      </w:r>
    </w:p>
    <w:p w14:paraId="5E3207AB" w14:textId="77777777" w:rsidR="00F5134A" w:rsidRDefault="00F5134A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Określenie charakteru i przyczyn zniszczeń malowideł.</w:t>
      </w:r>
    </w:p>
    <w:p w14:paraId="3454A541" w14:textId="77777777" w:rsidR="001E7643" w:rsidRDefault="00F5134A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Usunięcie brudu i </w:t>
      </w:r>
      <w:r w:rsidR="001E7643">
        <w:rPr>
          <w:rFonts w:ascii="Times New Roman" w:hAnsi="Times New Roman" w:cs="Times New Roman"/>
          <w:kern w:val="0"/>
          <w:sz w:val="24"/>
          <w:szCs w:val="24"/>
        </w:rPr>
        <w:t>przemalowań z malowideł wytestowaną wcześniej metodą.</w:t>
      </w:r>
    </w:p>
    <w:p w14:paraId="55A8E6E3" w14:textId="77777777" w:rsidR="001E7643" w:rsidRDefault="001E7643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Korekta lub usunięcie osypujących się uzupełnień wapienno-piaskowych i zastąpienie ich nowymi.</w:t>
      </w:r>
    </w:p>
    <w:p w14:paraId="45926928" w14:textId="1EBC609D" w:rsidR="001E7643" w:rsidRDefault="001E7643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Wykonanie iniekcji podtynkowych pre</w:t>
      </w:r>
      <w:r w:rsidR="008D1449">
        <w:rPr>
          <w:rFonts w:ascii="Times New Roman" w:hAnsi="Times New Roman" w:cs="Times New Roman"/>
          <w:kern w:val="0"/>
          <w:sz w:val="24"/>
          <w:szCs w:val="24"/>
        </w:rPr>
        <w:t xml:space="preserve">paratami mineralnymi typu </w:t>
      </w:r>
      <w:proofErr w:type="spellStart"/>
      <w:r w:rsidR="008D1449">
        <w:rPr>
          <w:rFonts w:ascii="Times New Roman" w:hAnsi="Times New Roman" w:cs="Times New Roman"/>
          <w:kern w:val="0"/>
          <w:sz w:val="24"/>
          <w:szCs w:val="24"/>
        </w:rPr>
        <w:t>Ledan</w:t>
      </w:r>
      <w:proofErr w:type="spellEnd"/>
      <w:r w:rsidR="008D1449">
        <w:rPr>
          <w:rFonts w:ascii="Times New Roman" w:hAnsi="Times New Roman" w:cs="Times New Roman"/>
          <w:kern w:val="0"/>
          <w:sz w:val="24"/>
          <w:szCs w:val="24"/>
        </w:rPr>
        <w:t xml:space="preserve"> lub równoważnym.</w:t>
      </w:r>
    </w:p>
    <w:p w14:paraId="4EA83A9C" w14:textId="4E9D4C7B" w:rsidR="001E7643" w:rsidRDefault="001E7643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Uzupełnienie ubytków w warstwie zaprawy, zaprawą wapienno-piaskową lub tynkami renowacyjnymi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Remmers</w:t>
      </w:r>
      <w:proofErr w:type="spellEnd"/>
      <w:r w:rsidR="008D1449">
        <w:rPr>
          <w:rFonts w:ascii="Times New Roman" w:hAnsi="Times New Roman" w:cs="Times New Roman"/>
          <w:kern w:val="0"/>
          <w:sz w:val="24"/>
          <w:szCs w:val="24"/>
        </w:rPr>
        <w:t xml:space="preserve"> lub równoważnym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3BBA7FC" w14:textId="77777777" w:rsidR="00021C8B" w:rsidRDefault="001E7643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Utrwalenie oryginalnej warstwy malarskiej dobranym do technologii spoiwem (Paraloidem B-72 w toluenie lub werniksem syntetycznym odpornym na żółknięcie np.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Winsor&amp;Newton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). </w:t>
      </w:r>
    </w:p>
    <w:p w14:paraId="765C285A" w14:textId="5FD143FD" w:rsidR="00021C8B" w:rsidRDefault="00021C8B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Uzupełnienie ubytków polichromii w technice odwracalnej o zbliżonych właściwościach wizualnych do warstw oryginalnych. Dobór metod i technik nastąpi po wykonaniu prób scalania ubytków w warstwie malarskiej (np.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Reversil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KEIMA, farby ketonowe, olejne wysokiej jakości, spoiwa syntetyczne typu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Klucel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Paraloid, Alkohol poliwinylowy z pigmentami w proszku</w:t>
      </w:r>
      <w:r w:rsidR="00232170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981A02A" w14:textId="77777777" w:rsidR="00DE5521" w:rsidRDefault="00DE5521" w:rsidP="009F506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Wykonanie dokumentacji pisemnej, fotograficznej i rysunkowej prac konserwatorskich.</w:t>
      </w:r>
    </w:p>
    <w:p w14:paraId="4C83F4AF" w14:textId="5CEA5A4D" w:rsidR="009F5066" w:rsidRPr="00DE5521" w:rsidRDefault="009F5066" w:rsidP="00DE55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DE5521">
        <w:rPr>
          <w:rFonts w:ascii="Times New Roman" w:hAnsi="Times New Roman" w:cs="Times New Roman"/>
          <w:kern w:val="0"/>
          <w:sz w:val="24"/>
          <w:szCs w:val="24"/>
        </w:rPr>
        <w:br/>
      </w:r>
    </w:p>
    <w:sectPr w:rsidR="009F5066" w:rsidRPr="00DE5521" w:rsidSect="004F3A27">
      <w:pgSz w:w="11906" w:h="16838"/>
      <w:pgMar w:top="42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23FEB"/>
    <w:multiLevelType w:val="hybridMultilevel"/>
    <w:tmpl w:val="E29A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1507D"/>
    <w:multiLevelType w:val="hybridMultilevel"/>
    <w:tmpl w:val="41C8293C"/>
    <w:lvl w:ilvl="0" w:tplc="EA1832E2">
      <w:start w:val="8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A2"/>
    <w:rsid w:val="00021C8B"/>
    <w:rsid w:val="00087ED8"/>
    <w:rsid w:val="000F5154"/>
    <w:rsid w:val="001673A2"/>
    <w:rsid w:val="001E7643"/>
    <w:rsid w:val="00232170"/>
    <w:rsid w:val="00376078"/>
    <w:rsid w:val="003F3B45"/>
    <w:rsid w:val="00454199"/>
    <w:rsid w:val="004F3A27"/>
    <w:rsid w:val="00525E3E"/>
    <w:rsid w:val="00530C30"/>
    <w:rsid w:val="00536E90"/>
    <w:rsid w:val="007F22B4"/>
    <w:rsid w:val="00816295"/>
    <w:rsid w:val="008345A6"/>
    <w:rsid w:val="008D1449"/>
    <w:rsid w:val="008E53F3"/>
    <w:rsid w:val="009224BF"/>
    <w:rsid w:val="009F5066"/>
    <w:rsid w:val="00A34C8D"/>
    <w:rsid w:val="00BA4DC7"/>
    <w:rsid w:val="00C335F6"/>
    <w:rsid w:val="00D574A8"/>
    <w:rsid w:val="00DE5521"/>
    <w:rsid w:val="00F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7CE1"/>
  <w15:chartTrackingRefBased/>
  <w15:docId w15:val="{2FA6CDF0-FBDD-4B51-9B90-7AE3B60C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3A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E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user</cp:lastModifiedBy>
  <cp:revision>14</cp:revision>
  <cp:lastPrinted>2023-07-27T08:25:00Z</cp:lastPrinted>
  <dcterms:created xsi:type="dcterms:W3CDTF">2023-10-02T10:51:00Z</dcterms:created>
  <dcterms:modified xsi:type="dcterms:W3CDTF">2023-11-20T13:24:00Z</dcterms:modified>
</cp:coreProperties>
</file>